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6"/>
        <w:gridCol w:w="4363"/>
        <w:gridCol w:w="2956"/>
      </w:tblGrid>
      <w:tr>
        <w:tblPrEx>
          <w:shd w:val="clear" w:color="auto" w:fill="ced7e7"/>
        </w:tblPrEx>
        <w:trPr>
          <w:trHeight w:val="1851" w:hRule="atLeast"/>
        </w:trPr>
        <w:tc>
          <w:tcPr>
            <w:tcW w:type="dxa" w:w="24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drawing>
                <wp:inline distT="0" distB="0" distL="0" distR="0">
                  <wp:extent cx="1383031" cy="721360"/>
                  <wp:effectExtent l="0" t="0" r="0" b="0"/>
                  <wp:docPr id="1073741825" name="officeArt object" descr="C:\Users\TIMI\Desktop\Vaio desktoprol\Logo\erasmus-pl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TIMI\Desktop\Vaio desktoprol\Logo\erasmus-plus.jpg" descr="C:\Users\TIMI\Desktop\Vaio desktoprol\Logo\erasmus-plus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1" cy="7213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PARTIUM CHRISTIAN UNIVERSITY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>Erasmus+ Office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ERASMUS+ PROGRAMME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Key Action 1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 410209 Oradea, Str. Prim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riei nr.36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Tel/Fax: +40-259-406282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e-mail: </w:t>
            </w:r>
            <w:r>
              <w:rPr>
                <w:rStyle w:val="Hyperlink.0"/>
                <w:rFonts w:ascii="Times New Roman" w:cs="Times New Roman" w:hAnsi="Times New Roman" w:eastAsia="Times New Roman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0"/>
                <w:szCs w:val="20"/>
              </w:rPr>
              <w:instrText xml:space="preserve"> HYPERLINK "mailto:erasmuspke@gmail.com"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0"/>
                <w:szCs w:val="20"/>
                <w:rtl w:val="0"/>
                <w:lang w:val="en-US"/>
              </w:rPr>
              <w:t>erasmus@partium.ro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fldChar w:fldCharType="end" w:fldLock="0"/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homepage: </w:t>
            </w:r>
            <w:r>
              <w:rPr>
                <w:rStyle w:val="Hyperlink.1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</w:rPr>
              <w:instrText xml:space="preserve"> HYPERLINK "http://www.partium.ro"</w:instrText>
            </w:r>
            <w:r>
              <w:rPr>
                <w:rStyle w:val="Hyperlink.1"/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</w:rPr>
              <w:t>www.partium.ro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None"/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9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drawing>
                <wp:inline distT="0" distB="0" distL="0" distR="0">
                  <wp:extent cx="1129991" cy="1129991"/>
                  <wp:effectExtent l="0" t="0" r="0" b="0"/>
                  <wp:docPr id="1073741826" name="officeArt object" descr="C:\Users\TIMI\Desktop\Vaio desktoprol\Logo\pke-cim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TIMI\Desktop\Vaio desktoprol\Logo\pke-cimer.jpg" descr="C:\Users\TIMI\Desktop\Vaio desktoprol\Logo\pke-cimer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91" cy="11299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</w:pP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ly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zati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ű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rlap</w:t>
      </w: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Erasmus oktat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 mobilit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s</w:t>
      </w: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201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7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/201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8</w:t>
      </w:r>
    </w:p>
    <w:tbl>
      <w:tblPr>
        <w:tblW w:w="9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 N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v: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 Kar/Tansz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k: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 Sz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ü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 hely, id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ő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llampolg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g: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 Oktat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si ter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ü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let: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6. Szakmai tapasztalat a fels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ő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oktat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sban (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vek sz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ma):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 E-mail c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   Telefonsz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m: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8. Lakc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m: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9. Fogad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ó 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zm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ny neve: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10. Mit fog oktatni k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ü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lf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n?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11. Melyik h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napra tervezi kiutaz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t?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12. A kint tart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zkod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 id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ő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tartama (nap):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13. Heti tan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tand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 ó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rasz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m: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14. Az oktat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 tev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kenys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 nyelve: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Nagyv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rad, 201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7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. ........................</w:t>
      </w:r>
    </w:p>
    <w:p>
      <w:pPr>
        <w:pStyle w:val="Body"/>
        <w:jc w:val="righ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righ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......................................................</w:t>
      </w:r>
    </w:p>
    <w:p>
      <w:pPr>
        <w:pStyle w:val="Body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 P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ly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al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áí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sa             </w:t>
      </w: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</w:pP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</w:rPr>
  </w:style>
  <w:style w:type="character" w:styleId="Hyperlink.1">
    <w:name w:val="Hyperlink.1"/>
    <w:basedOn w:val="None"/>
    <w:next w:val="Hyperlink.1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