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FE851" w14:textId="0E5ED192" w:rsidR="00947EC5" w:rsidRDefault="007533DC">
      <w:r>
        <w:rPr>
          <w:noProof/>
          <w:lang w:eastAsia="hu-HU"/>
        </w:rPr>
        <w:drawing>
          <wp:inline distT="0" distB="0" distL="0" distR="0" wp14:anchorId="38D065C9" wp14:editId="2DDD9B53">
            <wp:extent cx="7572375" cy="460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A948B" w14:textId="534195C6" w:rsidR="00604C1B" w:rsidRDefault="00604C1B"/>
    <w:p w14:paraId="161BC1BF" w14:textId="7E226AB4" w:rsidR="00604C1B" w:rsidRPr="00604C1B" w:rsidRDefault="00604C1B">
      <w:pPr>
        <w:rPr>
          <w:sz w:val="32"/>
          <w:szCs w:val="32"/>
        </w:rPr>
      </w:pPr>
      <w:r w:rsidRPr="00604C1B">
        <w:rPr>
          <w:sz w:val="32"/>
          <w:szCs w:val="32"/>
        </w:rPr>
        <w:t>Szakmai gyakorlatnál +200 EUR/hó</w:t>
      </w:r>
      <w:r>
        <w:rPr>
          <w:sz w:val="32"/>
          <w:szCs w:val="32"/>
        </w:rPr>
        <w:t xml:space="preserve"> minden ország esetében minden diáknak!</w:t>
      </w:r>
    </w:p>
    <w:sectPr w:rsidR="00604C1B" w:rsidRPr="00604C1B" w:rsidSect="007533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F2"/>
    <w:rsid w:val="002626F2"/>
    <w:rsid w:val="00604C1B"/>
    <w:rsid w:val="006401F2"/>
    <w:rsid w:val="007533DC"/>
    <w:rsid w:val="0094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0E17D1"/>
  <w15:docId w15:val="{D30A7DA7-EBAA-CC46-B0CF-6D845F8C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Ardelean Timea</cp:lastModifiedBy>
  <cp:revision>2</cp:revision>
  <dcterms:created xsi:type="dcterms:W3CDTF">2021-03-03T15:36:00Z</dcterms:created>
  <dcterms:modified xsi:type="dcterms:W3CDTF">2021-03-03T15:36:00Z</dcterms:modified>
</cp:coreProperties>
</file>